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0D92" w14:textId="77777777" w:rsidR="00321AC7" w:rsidRDefault="00020ECC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>
        <w:rPr>
          <w:noProof/>
          <w:lang w:eastAsia="ru-RU"/>
        </w:rPr>
        <w:drawing>
          <wp:inline distT="0" distB="0" distL="0" distR="0" wp14:anchorId="6AC5C7C3" wp14:editId="33749AB8">
            <wp:extent cx="1685898" cy="688526"/>
            <wp:effectExtent l="0" t="0" r="0" b="0"/>
            <wp:docPr id="1" name="Picture" descr="Z:\Барнаул\Центральный офис\Юридический отдел\Подкопаева Анастасия\Профсоюз\Поздравления\логотип М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Z:\Барнаул\Центральный офис\Юридический отдел\Подкопаева Анастасия\Профсоюз\Поздравления\логотип МД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411" cy="70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89832B" w14:textId="77777777" w:rsidR="00321AC7" w:rsidRPr="008467A5" w:rsidRDefault="00321AC7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14:paraId="1279B608" w14:textId="77777777" w:rsidR="00321AC7" w:rsidRPr="008467A5" w:rsidRDefault="00020EC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67A5">
        <w:rPr>
          <w:rFonts w:ascii="Times New Roman" w:hAnsi="Times New Roman" w:cs="Times New Roman"/>
          <w:b/>
          <w:sz w:val="23"/>
          <w:szCs w:val="23"/>
        </w:rPr>
        <w:t>ПЕРЕЧЕНЬ</w:t>
      </w:r>
    </w:p>
    <w:p w14:paraId="6249073A" w14:textId="77777777" w:rsidR="00321AC7" w:rsidRPr="008467A5" w:rsidRDefault="00020EC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8467A5">
        <w:rPr>
          <w:rFonts w:ascii="Times New Roman" w:hAnsi="Times New Roman" w:cs="Times New Roman"/>
          <w:b/>
          <w:sz w:val="23"/>
          <w:szCs w:val="23"/>
        </w:rPr>
        <w:t>документов, подтверждающих отнесение гражданина к одной из категории граждан, имеющих право на получение бесплатной юридической помощи</w:t>
      </w:r>
    </w:p>
    <w:p w14:paraId="26A7305C" w14:textId="77777777" w:rsidR="00321AC7" w:rsidRPr="008467A5" w:rsidRDefault="00321A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</w:rPr>
      </w:pPr>
    </w:p>
    <w:p w14:paraId="76F70FA9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1. Для граждан, среднедушевой доход семей которых ниже величины </w:t>
      </w:r>
      <w:hyperlink r:id="rId6" w:anchor="/document/7310552/entry/0" w:history="1">
        <w:r w:rsidRPr="008467A5">
          <w:rPr>
            <w:rFonts w:ascii="Times New Roman" w:hAnsi="Times New Roman" w:cs="Times New Roman"/>
            <w:b/>
            <w:bCs/>
            <w:sz w:val="23"/>
            <w:szCs w:val="23"/>
          </w:rPr>
          <w:t>прожиточного минимума</w:t>
        </w:r>
      </w:hyperlink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8467A5">
        <w:rPr>
          <w:rFonts w:ascii="Times New Roman" w:hAnsi="Times New Roman" w:cs="Times New Roman"/>
          <w:sz w:val="23"/>
          <w:szCs w:val="23"/>
        </w:rPr>
        <w:t>установленного в Алтайском крае в соответствии с законодательством Российской Федерации, либо одиноко проживающих граждан, доходы которых ниже величины прожиточного минимума:</w:t>
      </w:r>
    </w:p>
    <w:p w14:paraId="7F20C937" w14:textId="77777777" w:rsidR="00696134" w:rsidRPr="008467A5" w:rsidRDefault="00696134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  <w:shd w:val="clear" w:color="auto" w:fill="FFFFFF"/>
        </w:rPr>
        <w:t>справка,</w:t>
      </w:r>
      <w:r w:rsidRPr="008467A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выданная краевыми государственными казенными учреждениями управлениями социальной защиты населения по городским округам и (или) муниципальным районам (округам) по месту жительства (пребывания), о признании гражданина (семьи) малоимущим (малоимущей) и нуждающимся (нуждающейся) в государственной социальной помощи и иных видах социальной поддержки.</w:t>
      </w:r>
    </w:p>
    <w:p w14:paraId="27D448E1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2. Для инвалидов I, II и III групп:</w:t>
      </w:r>
    </w:p>
    <w:p w14:paraId="79BFC239" w14:textId="7F971630" w:rsidR="00F4599F" w:rsidRPr="008467A5" w:rsidRDefault="008820B2" w:rsidP="00927B69">
      <w:pPr>
        <w:pStyle w:val="s1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8467A5">
        <w:rPr>
          <w:sz w:val="23"/>
          <w:szCs w:val="23"/>
        </w:rPr>
        <w:t>справка федерального государственного учреждения медико-социальной экспертизы или учреждения врачебно-трудовой экспертной комиссии, подтверждающая факт установления инвалидности, либо иной документ, подтверждающий факт установления инвалидности, предоставленный уполномоченным органом.</w:t>
      </w:r>
      <w:r w:rsidR="00F4599F" w:rsidRPr="008467A5">
        <w:rPr>
          <w:sz w:val="23"/>
          <w:szCs w:val="23"/>
        </w:rPr>
        <w:t xml:space="preserve"> </w:t>
      </w:r>
    </w:p>
    <w:p w14:paraId="19124F57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3. Для ветеранов Великой Отечественной войны</w:t>
      </w:r>
      <w:r w:rsidRPr="008467A5">
        <w:rPr>
          <w:rFonts w:ascii="Times New Roman" w:hAnsi="Times New Roman" w:cs="Times New Roman"/>
          <w:sz w:val="23"/>
          <w:szCs w:val="23"/>
        </w:rPr>
        <w:t xml:space="preserve"> - один из следующих документов:</w:t>
      </w:r>
    </w:p>
    <w:p w14:paraId="6E7A7CD1" w14:textId="18C7FCC2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участника войны, выданное в соответствии с </w:t>
      </w:r>
      <w:hyperlink r:id="rId7" w:anchor="/document/180255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Центрального Комитета КПСС и Совета Министров СССР от 10.11.1978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907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 мерах по дальнейшему улучшению материально-бытовых условий участников Великой Отечественной войны</w:t>
      </w:r>
      <w:r w:rsidR="000B08E5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>;</w:t>
      </w:r>
    </w:p>
    <w:p w14:paraId="6C135150" w14:textId="3AC35B41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удостоверение, выданное в соответствии с </w:t>
      </w:r>
      <w:hyperlink r:id="rId8" w:anchor="/document/173081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Центрального Комитета КПСС и Совета Министров СССР от 27.02.1981 </w:t>
      </w:r>
      <w:r w:rsidR="000B08E5" w:rsidRPr="008467A5">
        <w:rPr>
          <w:rFonts w:ascii="Times New Roman" w:hAnsi="Times New Roman" w:cs="Times New Roman"/>
          <w:sz w:val="23"/>
          <w:szCs w:val="23"/>
        </w:rPr>
        <w:t xml:space="preserve">№ </w:t>
      </w:r>
      <w:r w:rsidRPr="008467A5">
        <w:rPr>
          <w:rFonts w:ascii="Times New Roman" w:hAnsi="Times New Roman" w:cs="Times New Roman"/>
          <w:sz w:val="23"/>
          <w:szCs w:val="23"/>
        </w:rPr>
        <w:t xml:space="preserve">220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 xml:space="preserve">О распространении льгот, установленных постановлением ЦК КПСС и Совета Министров СССР от 10.11.1978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> 907 для участников Великой Отечественной войны из числа военнослужащих и партизан, на вольнонаемный состав действующей армии;</w:t>
      </w:r>
    </w:p>
    <w:p w14:paraId="3C235FC7" w14:textId="16D94A69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удостоверение, выданное в соответствии с </w:t>
      </w:r>
      <w:hyperlink r:id="rId9" w:anchor="/document/173082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Совета Министров СССР от 30.04.1990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440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 льготах гражданам, пережившим блокаду г. Ленинграда в период Великой Отечественной войны</w:t>
      </w:r>
      <w:r w:rsidR="000B08E5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>;</w:t>
      </w:r>
    </w:p>
    <w:p w14:paraId="341E168E" w14:textId="6C2B99BD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о праве на льготы, выданное в соответствии с </w:t>
      </w:r>
      <w:hyperlink r:id="rId10" w:anchor="/document/182556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Совета Министров СССР, Всесоюзного Центрального Совета Профессиональных Союзов от 12.05.1988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621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 дополнительных мерах по улучшению условий жизни ветеранов войны и труда</w:t>
      </w:r>
      <w:r w:rsidR="000B08E5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>;</w:t>
      </w:r>
    </w:p>
    <w:p w14:paraId="01542772" w14:textId="5F35DAF0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удостоверение, выданное в соответствии с </w:t>
      </w:r>
      <w:hyperlink r:id="rId11" w:anchor="/document/173083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Центрального Комитета КПСС и Совета Министров СССР от 14.05.1985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416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О распространении льгот, установленных для участников Великой Отечественной войны, на граждан, работавших в период блокады г. Ленинграда на предприятиях, в учреждениях и организациях города и награжденных медалью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За оборону Ленинграда</w:t>
      </w:r>
      <w:r w:rsidR="000B08E5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>;</w:t>
      </w:r>
    </w:p>
    <w:p w14:paraId="1479FC6F" w14:textId="20CE59D9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ветерана Великой Отечественной войны </w:t>
      </w:r>
      <w:hyperlink r:id="rId12" w:anchor="/document/181018/entry/1000" w:history="1">
        <w:r w:rsidRPr="008467A5">
          <w:rPr>
            <w:rFonts w:ascii="Times New Roman" w:hAnsi="Times New Roman" w:cs="Times New Roman"/>
            <w:sz w:val="23"/>
            <w:szCs w:val="23"/>
          </w:rPr>
          <w:t>единого образца</w:t>
        </w:r>
      </w:hyperlink>
      <w:r w:rsidRPr="008467A5">
        <w:rPr>
          <w:rFonts w:ascii="Times New Roman" w:hAnsi="Times New Roman" w:cs="Times New Roman"/>
          <w:sz w:val="23"/>
          <w:szCs w:val="23"/>
        </w:rPr>
        <w:t>, утвержденного </w:t>
      </w:r>
      <w:hyperlink r:id="rId13" w:anchor="/document/181018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Правительства Российской Федерации от 05.10.1999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1122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Об удостоверениях ветерана Великой Отечественной войны</w:t>
      </w:r>
      <w:r w:rsidR="000B08E5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>;</w:t>
      </w:r>
    </w:p>
    <w:p w14:paraId="26D5F4C3" w14:textId="77814886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инвалида Великой Отечественной войны, выданное в соответствии с </w:t>
      </w:r>
      <w:hyperlink r:id="rId14" w:anchor="/document/12101380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Совета Министров СССР от 23.02.1981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209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Об утверждении Положения о льготах для инвалидов Отечественной войны и семей погибших военнослужащих</w:t>
      </w:r>
      <w:r w:rsidR="000B08E5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>, </w:t>
      </w:r>
      <w:hyperlink r:id="rId15" w:anchor="/document/182689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Министерства труда и социального развития Российской Федерации от 11.10.2000 </w:t>
      </w:r>
      <w:r w:rsidR="000B08E5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69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 xml:space="preserve">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</w:t>
      </w:r>
      <w:r w:rsidR="000B08E5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 ветеранах</w:t>
      </w:r>
      <w:r w:rsidR="000B08E5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>.</w:t>
      </w:r>
    </w:p>
    <w:p w14:paraId="791B91EC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4. Для Героев Российской Федерации - один из следующих документов:</w:t>
      </w:r>
    </w:p>
    <w:p w14:paraId="31BA1251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книжка Героя Российской Федерации;</w:t>
      </w:r>
    </w:p>
    <w:p w14:paraId="4A5D8E28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Героя Российской Федерации;</w:t>
      </w:r>
    </w:p>
    <w:p w14:paraId="0223817B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грамота Героя Российской Федерации.</w:t>
      </w:r>
    </w:p>
    <w:p w14:paraId="272B0335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5. Для Героев Советского Союза - один из следующих документов:</w:t>
      </w:r>
    </w:p>
    <w:p w14:paraId="3826D296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книжка Героя Советского Союза;</w:t>
      </w:r>
    </w:p>
    <w:p w14:paraId="4469962A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Героя Советского Союза;</w:t>
      </w:r>
    </w:p>
    <w:p w14:paraId="21B2A2A6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грамота Героя Советского Союза.</w:t>
      </w:r>
    </w:p>
    <w:p w14:paraId="5D168887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6. Для Героев Социалистического Труда - один из следующих документов:</w:t>
      </w:r>
    </w:p>
    <w:p w14:paraId="44809529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книжка Героя Социалистического Труда;</w:t>
      </w:r>
    </w:p>
    <w:p w14:paraId="13E711E0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Героя Социалистического Труда;</w:t>
      </w:r>
    </w:p>
    <w:p w14:paraId="22A578E5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грамота Героя Социалистического Труда.</w:t>
      </w:r>
    </w:p>
    <w:p w14:paraId="411BBDB6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6.1. Для Героев Труда Российской Федерации - один из следующих документов:</w:t>
      </w:r>
    </w:p>
    <w:p w14:paraId="6049C4C2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Героя Труда Российской Федерации;</w:t>
      </w:r>
    </w:p>
    <w:p w14:paraId="090E37EC" w14:textId="77777777" w:rsidR="008820B2" w:rsidRPr="008467A5" w:rsidRDefault="008820B2" w:rsidP="001006D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Грамота о присвоении звания Героя Труда Российской Федерации.</w:t>
      </w:r>
    </w:p>
    <w:p w14:paraId="01840C5D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lastRenderedPageBreak/>
        <w:t>6.2. Для ветеранов боевых действий,</w:t>
      </w:r>
      <w:r w:rsidRPr="008467A5">
        <w:rPr>
          <w:rFonts w:ascii="Times New Roman" w:hAnsi="Times New Roman" w:cs="Times New Roman"/>
          <w:sz w:val="23"/>
          <w:szCs w:val="23"/>
        </w:rPr>
        <w:t xml:space="preserve">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поддержки:</w:t>
      </w:r>
    </w:p>
    <w:p w14:paraId="41DB0508" w14:textId="5DB9DD40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удостоверение </w:t>
      </w:r>
      <w:r w:rsidRPr="008467A5">
        <w:rPr>
          <w:rFonts w:ascii="Times New Roman" w:hAnsi="Times New Roman" w:cs="Times New Roman"/>
          <w:sz w:val="23"/>
          <w:szCs w:val="23"/>
        </w:rPr>
        <w:t>ветерана боевых действий, </w:t>
      </w:r>
      <w:hyperlink r:id="rId16" w:anchor="/document/186578/entry/1000" w:history="1">
        <w:r w:rsidRPr="008467A5">
          <w:rPr>
            <w:rFonts w:ascii="Times New Roman" w:hAnsi="Times New Roman" w:cs="Times New Roman"/>
            <w:sz w:val="23"/>
            <w:szCs w:val="23"/>
          </w:rPr>
          <w:t>единый образец</w:t>
        </w:r>
      </w:hyperlink>
      <w:r w:rsidRPr="008467A5">
        <w:rPr>
          <w:rFonts w:ascii="Times New Roman" w:hAnsi="Times New Roman" w:cs="Times New Roman"/>
          <w:sz w:val="23"/>
          <w:szCs w:val="23"/>
        </w:rPr>
        <w:t> которого утвержден </w:t>
      </w:r>
      <w:hyperlink r:id="rId17" w:anchor="/document/186578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Правительства Российской Федерации от 19.12.2003 </w:t>
      </w:r>
      <w:r w:rsidR="00F557F1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763 </w:t>
      </w:r>
      <w:r w:rsidR="00F557F1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Об удостоверении ветерана боевых действий</w:t>
      </w:r>
      <w:r w:rsidR="00F557F1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 xml:space="preserve"> либо свидетельство (удостоверение) о праве на льготы, образец которого утвержден до 1 января 1992 года.</w:t>
      </w:r>
    </w:p>
    <w:p w14:paraId="56BC48FD" w14:textId="56A0A794" w:rsidR="00927A3D" w:rsidRPr="008467A5" w:rsidRDefault="00927A3D" w:rsidP="00927A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 xml:space="preserve">В случае, если ветеран боевых действий является гражданином, перечисленным в пунктах 3.1. - 3.3. части 1 статьи 20 ФЗ «О бесплатной юридической помощи в Российской Федерации», такой гражданин предоставляет документы, подтверждающие право на получение БЮП, предусмотренные п. 24 </w:t>
      </w:r>
      <w:hyperlink r:id="rId18" w:anchor="/document/44319822/entry/2000" w:history="1">
        <w:r w:rsidRPr="008467A5">
          <w:rPr>
            <w:rStyle w:val="a9"/>
            <w:b/>
            <w:bCs/>
            <w:color w:val="auto"/>
            <w:sz w:val="23"/>
            <w:szCs w:val="23"/>
            <w:u w:val="none"/>
            <w:shd w:val="clear" w:color="auto" w:fill="FFFFFF"/>
          </w:rPr>
          <w:t>Перечн</w:t>
        </w:r>
      </w:hyperlink>
      <w:r w:rsidRPr="008467A5">
        <w:rPr>
          <w:b/>
          <w:bCs/>
          <w:sz w:val="23"/>
          <w:szCs w:val="23"/>
        </w:rPr>
        <w:t>я</w:t>
      </w:r>
      <w:r w:rsidRPr="008467A5">
        <w:rPr>
          <w:b/>
          <w:bCs/>
          <w:sz w:val="23"/>
          <w:szCs w:val="23"/>
          <w:shd w:val="clear" w:color="auto" w:fill="FFFFFF"/>
        </w:rPr>
        <w:t> документов,</w:t>
      </w:r>
      <w:r w:rsidRPr="008467A5">
        <w:rPr>
          <w:sz w:val="23"/>
          <w:szCs w:val="23"/>
          <w:shd w:val="clear" w:color="auto" w:fill="FFFFFF"/>
        </w:rPr>
        <w:t xml:space="preserve"> подтверждающих отнесение гражданина к одной из категорий граждан, имеющих право на получение бесплатной юридической помощи, в рамках государственной системы бесплатной юридической помощи, утвержденного </w:t>
      </w:r>
      <w:r w:rsidRPr="008467A5">
        <w:rPr>
          <w:sz w:val="23"/>
          <w:szCs w:val="23"/>
        </w:rPr>
        <w:t>Постановлением Правительства Алтайского края от 01.02.2018 №38 «Об обеспечении граждан юридической помощью в Алтайском крае»</w:t>
      </w:r>
      <w:r w:rsidR="00B808C8" w:rsidRPr="008467A5">
        <w:rPr>
          <w:sz w:val="23"/>
          <w:szCs w:val="23"/>
        </w:rPr>
        <w:t>.</w:t>
      </w:r>
    </w:p>
    <w:p w14:paraId="0A5CD50F" w14:textId="5D3892A0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6.3. Для нетрудоспособных членов семьи</w:t>
      </w:r>
      <w:r w:rsidRPr="008467A5">
        <w:rPr>
          <w:rFonts w:ascii="Times New Roman" w:hAnsi="Times New Roman" w:cs="Times New Roman"/>
          <w:sz w:val="23"/>
          <w:szCs w:val="23"/>
        </w:rPr>
        <w:t xml:space="preserve"> (дети, родители, супруг (супруга), не вступивший (не вступившая) в повторный брак) погибшего (умершего) ветерана боевых действий, состоявших на его иждивении и получающих пенсию по случаю потери кормильца (имеющих право на ее получение) в соответствии с пенсионным законодательством Российской Федерации:</w:t>
      </w:r>
    </w:p>
    <w:p w14:paraId="26665487" w14:textId="31C21203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удостоверение члена семьи погибшего (умершего) инвалида войны, участника Великой Отечественной войны и ветерана боевых действий, </w:t>
      </w:r>
      <w:hyperlink r:id="rId19" w:anchor="/document/70401076/entry/1000" w:history="1">
        <w:r w:rsidRPr="008467A5">
          <w:rPr>
            <w:rFonts w:ascii="Times New Roman" w:hAnsi="Times New Roman" w:cs="Times New Roman"/>
            <w:sz w:val="23"/>
            <w:szCs w:val="23"/>
          </w:rPr>
          <w:t>единый образец</w:t>
        </w:r>
      </w:hyperlink>
      <w:r w:rsidRPr="008467A5">
        <w:rPr>
          <w:rFonts w:ascii="Times New Roman" w:hAnsi="Times New Roman" w:cs="Times New Roman"/>
          <w:sz w:val="23"/>
          <w:szCs w:val="23"/>
        </w:rPr>
        <w:t> которого утвержден </w:t>
      </w:r>
      <w:hyperlink r:id="rId20" w:anchor="/document/70401076/entry/0" w:history="1">
        <w:r w:rsidRPr="008467A5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Правительства Российской Федерации от 20.06.2013 </w:t>
      </w:r>
      <w:r w:rsidR="00F557F1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519 </w:t>
      </w:r>
      <w:r w:rsidR="00F557F1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Об удостоверении члена семьи погибшего (умершего) инвалида войны, участника Великой Отечественной войны и ветерана боевых действий</w:t>
      </w:r>
      <w:r w:rsidR="00F557F1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 xml:space="preserve"> либо удостоверение, выданное члену семьи погибшего (умершего) ветерана боевых действий до вступления в силу указанного постановления, а также удостоверение о праве на льготы, единый образец которого утвержден до 1 января 1992 года;</w:t>
      </w:r>
    </w:p>
    <w:p w14:paraId="3EC57BBC" w14:textId="66242A23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документ, подтверждающий получение пенсии по случаю потери кормильца (право на ее получение), выданный не ранее чем за три месяца до обращения за оказанием бесплатной юридической помощи, предоставленный уполномоченным органом.</w:t>
      </w:r>
    </w:p>
    <w:p w14:paraId="14717096" w14:textId="15CA704B" w:rsidR="00B808C8" w:rsidRPr="008467A5" w:rsidRDefault="00B808C8" w:rsidP="00B808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sz w:val="23"/>
          <w:szCs w:val="23"/>
        </w:rPr>
        <w:t>Нетрудоспособные члены семьи (дети, родители, супруг (супруга), не вступивший (не вступившая) в повторный брак) погибшего (умершего) ветерана боевых действий, состоявшие на его иждивении и получающие пенсию по случаю потери кормильца (имеющие право на ее получение) в соответствии с </w:t>
      </w:r>
      <w:hyperlink r:id="rId21" w:anchor="/document/12125143/entry/2" w:history="1">
        <w:r w:rsidRPr="008467A5">
          <w:rPr>
            <w:rStyle w:val="a9"/>
            <w:color w:val="auto"/>
            <w:sz w:val="23"/>
            <w:szCs w:val="23"/>
            <w:u w:val="none"/>
          </w:rPr>
          <w:t>пенсионным законодательством</w:t>
        </w:r>
      </w:hyperlink>
      <w:r w:rsidRPr="008467A5">
        <w:rPr>
          <w:sz w:val="23"/>
          <w:szCs w:val="23"/>
        </w:rPr>
        <w:t> Российской Федерации, которые являются членами семьи граждан перечисленных в пунктах 3.1. - 3.3. части 1 статьи 20 ФЗ «О бесплатной юридической помощи в Российской Федерации», предоставляют документы, подтверждающие право на получение БЮП, предусмотренные п. 24 Перечня.</w:t>
      </w:r>
    </w:p>
    <w:p w14:paraId="24CBC8B7" w14:textId="77777777" w:rsidR="00927B69" w:rsidRPr="008467A5" w:rsidRDefault="008820B2" w:rsidP="00927B6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7. Для детей-инвалидов:</w:t>
      </w:r>
    </w:p>
    <w:p w14:paraId="7544354F" w14:textId="77777777" w:rsidR="00927B69" w:rsidRPr="008467A5" w:rsidRDefault="008820B2" w:rsidP="00927B6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федерального государственного учреждения медико-социальной экспертизы или учреждения врачебно-трудовой экспертной комиссии, подтверждающая факт установления инвалидности, либо иной документ, подтверждающий факт установления инвалидности, предоставленный уполномоченным органом.</w:t>
      </w:r>
    </w:p>
    <w:p w14:paraId="06C9E924" w14:textId="7F4E2DE9" w:rsidR="008820B2" w:rsidRPr="008467A5" w:rsidRDefault="008820B2" w:rsidP="00927B6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8. Для детей-сирот, детей, оставшихся без попечения родителей, </w:t>
      </w:r>
      <w:r w:rsidRPr="008467A5">
        <w:rPr>
          <w:rFonts w:ascii="Times New Roman" w:hAnsi="Times New Roman" w:cs="Times New Roman"/>
          <w:sz w:val="23"/>
          <w:szCs w:val="23"/>
        </w:rPr>
        <w:t>лиц из числа детей-сирот и детей, оставшихся без попечения родителей,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достигших возраста 23 лет и не реализовавших свое право на получение жилого помещения, если они обращаются за оказанием бесплатной юридической помощи по вопросам, связанным с предоставлением жилого помещения, - один из следующих документов:</w:t>
      </w:r>
    </w:p>
    <w:p w14:paraId="0B01CAAB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органа опеки и попечительства, подтверждающая принадлежность лица к категории детей-сирот, детей, оставшихся без попечения родителей, лиц из числа детей-сирот и детей, оставшихся без попечения родителей;</w:t>
      </w:r>
    </w:p>
    <w:p w14:paraId="5EC8CBA0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из образовательной организации, медицинской организации и организации, оказывающей социальные услуги, в которые помещаются под надзор дети, подтверждающая принадлежность лица к категории детей-сирот, детей, оставшихся без попечения родителей.</w:t>
      </w:r>
    </w:p>
    <w:p w14:paraId="58389A3B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9. Для лиц, желающих принять на воспитание в свою семью ребенка, </w:t>
      </w:r>
      <w:r w:rsidRPr="008467A5">
        <w:rPr>
          <w:rFonts w:ascii="Times New Roman" w:hAnsi="Times New Roman" w:cs="Times New Roman"/>
          <w:sz w:val="23"/>
          <w:szCs w:val="23"/>
        </w:rPr>
        <w:t>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семью, предоставление подтверждающих документов не требуется.</w:t>
      </w:r>
    </w:p>
    <w:p w14:paraId="0E81B2DC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10. Для усыновителей, </w:t>
      </w:r>
      <w:r w:rsidRPr="008467A5">
        <w:rPr>
          <w:rFonts w:ascii="Times New Roman" w:hAnsi="Times New Roman" w:cs="Times New Roman"/>
          <w:sz w:val="23"/>
          <w:szCs w:val="23"/>
        </w:rPr>
        <w:t>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14:paraId="20B76B34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об усыновлении (удочерении) ребенка.</w:t>
      </w:r>
    </w:p>
    <w:p w14:paraId="37987618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11. Для лиц, лишенных родительских прав </w:t>
      </w:r>
      <w:r w:rsidRPr="008467A5">
        <w:rPr>
          <w:rFonts w:ascii="Times New Roman" w:hAnsi="Times New Roman" w:cs="Times New Roman"/>
          <w:sz w:val="23"/>
          <w:szCs w:val="23"/>
        </w:rPr>
        <w:t>или ограниченных в родительских правах, если они обращаются по вопросам восстановления в родительских правах, отмены ограничения родительских прав:</w:t>
      </w:r>
    </w:p>
    <w:p w14:paraId="6EF74624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решение суда (копия решения суда) о лишении родительских прав или ограничении в родительских правах.</w:t>
      </w:r>
    </w:p>
    <w:p w14:paraId="1F4AC19A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12. Для граждан пожилого возраста и инвалидов, проживающих в организациях </w:t>
      </w:r>
      <w:r w:rsidRPr="008467A5">
        <w:rPr>
          <w:rFonts w:ascii="Times New Roman" w:hAnsi="Times New Roman" w:cs="Times New Roman"/>
          <w:sz w:val="23"/>
          <w:szCs w:val="23"/>
        </w:rPr>
        <w:t>социального обслуживания, предоставляющих социальные услуги в стационарной форме:</w:t>
      </w:r>
    </w:p>
    <w:p w14:paraId="11F1E16D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организации социального обслуживания, подтверждающая проживание гражданина пожилого возраста или инвалида в организации социального обслуживании, предоставляющей социальные услуги в стационарной форме.</w:t>
      </w:r>
    </w:p>
    <w:p w14:paraId="0761DA15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13. Для несовершеннолетних, содержащихся в учреждениях системы</w:t>
      </w:r>
      <w:r w:rsidRPr="008467A5">
        <w:rPr>
          <w:rFonts w:ascii="Times New Roman" w:hAnsi="Times New Roman" w:cs="Times New Roman"/>
          <w:sz w:val="23"/>
          <w:szCs w:val="23"/>
        </w:rPr>
        <w:t xml:space="preserve">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14:paraId="4FF8160B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документ, подтверждающий содержание несовершеннолетнего в местах лишения свободы или учреждении системы профилактики безнадзорности.</w:t>
      </w:r>
    </w:p>
    <w:p w14:paraId="7B728998" w14:textId="379411D6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14. Для граждан, имеющих право на бесплатную юридическую помощь в</w:t>
      </w:r>
      <w:r w:rsidRPr="008467A5">
        <w:rPr>
          <w:rFonts w:ascii="Times New Roman" w:hAnsi="Times New Roman" w:cs="Times New Roman"/>
          <w:sz w:val="23"/>
          <w:szCs w:val="23"/>
        </w:rPr>
        <w:t xml:space="preserve"> соответствии с </w:t>
      </w:r>
      <w:hyperlink r:id="rId22" w:anchor="/document/10136860/entry/0" w:history="1">
        <w:r w:rsidRPr="008467A5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8467A5">
        <w:rPr>
          <w:rFonts w:ascii="Times New Roman" w:hAnsi="Times New Roman" w:cs="Times New Roman"/>
          <w:sz w:val="23"/>
          <w:szCs w:val="23"/>
        </w:rPr>
        <w:t xml:space="preserve"> Российской Федерации от 02.07.1992 </w:t>
      </w:r>
      <w:r w:rsidR="00A636E8" w:rsidRPr="008467A5">
        <w:rPr>
          <w:rFonts w:ascii="Times New Roman" w:hAnsi="Times New Roman" w:cs="Times New Roman"/>
          <w:sz w:val="23"/>
          <w:szCs w:val="23"/>
        </w:rPr>
        <w:t>№</w:t>
      </w:r>
      <w:r w:rsidRPr="008467A5">
        <w:rPr>
          <w:rFonts w:ascii="Times New Roman" w:hAnsi="Times New Roman" w:cs="Times New Roman"/>
          <w:sz w:val="23"/>
          <w:szCs w:val="23"/>
        </w:rPr>
        <w:t xml:space="preserve"> 3185-1 </w:t>
      </w:r>
      <w:r w:rsidR="00A636E8" w:rsidRPr="008467A5">
        <w:rPr>
          <w:rFonts w:ascii="Times New Roman" w:hAnsi="Times New Roman" w:cs="Times New Roman"/>
          <w:sz w:val="23"/>
          <w:szCs w:val="23"/>
        </w:rPr>
        <w:t>«</w:t>
      </w:r>
      <w:r w:rsidRPr="008467A5">
        <w:rPr>
          <w:rFonts w:ascii="Times New Roman" w:hAnsi="Times New Roman" w:cs="Times New Roman"/>
          <w:sz w:val="23"/>
          <w:szCs w:val="23"/>
        </w:rPr>
        <w:t>О психиатрической помощи и гарантиях прав граждан при ее оказании</w:t>
      </w:r>
      <w:r w:rsidR="00A636E8" w:rsidRPr="008467A5">
        <w:rPr>
          <w:rFonts w:ascii="Times New Roman" w:hAnsi="Times New Roman" w:cs="Times New Roman"/>
          <w:sz w:val="23"/>
          <w:szCs w:val="23"/>
        </w:rPr>
        <w:t>»</w:t>
      </w:r>
      <w:r w:rsidRPr="008467A5">
        <w:rPr>
          <w:rFonts w:ascii="Times New Roman" w:hAnsi="Times New Roman" w:cs="Times New Roman"/>
          <w:sz w:val="23"/>
          <w:szCs w:val="23"/>
        </w:rPr>
        <w:t>:</w:t>
      </w:r>
    </w:p>
    <w:p w14:paraId="7415981B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медицинского учреждения о нахождении гражданина на учете в данном учреждении.</w:t>
      </w:r>
    </w:p>
    <w:p w14:paraId="7B7948CE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15. Для граждан, признанных судом недееспособными, </w:t>
      </w:r>
      <w:r w:rsidRPr="008467A5">
        <w:rPr>
          <w:rFonts w:ascii="Times New Roman" w:hAnsi="Times New Roman" w:cs="Times New Roman"/>
          <w:sz w:val="23"/>
          <w:szCs w:val="23"/>
        </w:rPr>
        <w:t>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14:paraId="76EAF08F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решение суда о признании гражданина недееспособным;</w:t>
      </w:r>
    </w:p>
    <w:p w14:paraId="2E1B832E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решение органа опеки и попечительства о назначении гражданину опекуна (если опекун назначен).</w:t>
      </w:r>
    </w:p>
    <w:p w14:paraId="70843E78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16. Для граждан, пострадавших в результате чрезвычайной ситуации:</w:t>
      </w:r>
    </w:p>
    <w:p w14:paraId="1C5D7BBB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а) 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</w:p>
    <w:p w14:paraId="49606B68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130550A5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заключении брака;</w:t>
      </w:r>
    </w:p>
    <w:p w14:paraId="4DF397F1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смерти;</w:t>
      </w:r>
    </w:p>
    <w:p w14:paraId="1518D5C4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14:paraId="74CD722D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б) для детей погибшего (умершего) в результате чрезвычайной ситуации:</w:t>
      </w:r>
    </w:p>
    <w:p w14:paraId="08A22E79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50DD90D4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смерти;</w:t>
      </w:r>
    </w:p>
    <w:p w14:paraId="5F09E9AF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рождении или решение суда об усыновлении (удочерении) ребенка либо свидетельство об усыновлении ребенка;</w:t>
      </w:r>
    </w:p>
    <w:p w14:paraId="1A56C228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14:paraId="0D633B5F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в) для родителей погибшего (умершего) в результате чрезвычайной ситуации:</w:t>
      </w:r>
    </w:p>
    <w:p w14:paraId="32E95FE3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3E106008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смерти;</w:t>
      </w:r>
    </w:p>
    <w:p w14:paraId="1540E136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рождении погибшего (умершего) или решение суда об усыновлении (удочерении) погибшего (умершего) ребенка либо свидетельство об усыновлении ребенка;</w:t>
      </w:r>
    </w:p>
    <w:p w14:paraId="750C80F9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14:paraId="7BBCBEAC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г)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средств к существованию, а также иных лиц, признанных иждивенцами в порядке, установленном законодательством Российской Федерации:</w:t>
      </w:r>
    </w:p>
    <w:p w14:paraId="12EBD42F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7C37C0C0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смерти;</w:t>
      </w:r>
    </w:p>
    <w:p w14:paraId="01EA7001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медицинское заключение, подтверждающее наступление смерти (гибели) в связи с чрезвычайной ситуацией, выданное медицинской организацией;</w:t>
      </w:r>
    </w:p>
    <w:p w14:paraId="19D7795C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решение суда об установлении факта нахождения лица на иждивении;</w:t>
      </w:r>
    </w:p>
    <w:p w14:paraId="7A576B3A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д) для граждан, здоровью которых причинен вред в результате чрезвычайной ситуации:</w:t>
      </w:r>
    </w:p>
    <w:p w14:paraId="06B998BE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1925707E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lastRenderedPageBreak/>
        <w:t>решение суда о возмещении вреда здоровью, причиненного в результате чрезвычайной ситуации, или медицинское заключение (справка), подтверждающее причинение вреда здоровью в результате чрезвычайной ситуации, выданное медицинской организацией;</w:t>
      </w:r>
    </w:p>
    <w:p w14:paraId="4C593F7B" w14:textId="57F69C6B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е) для граждан, лишившихся жилого помещения либо утративших полностью или частично иное имущество</w:t>
      </w:r>
      <w:r w:rsidR="001006D8" w:rsidRPr="008467A5">
        <w:rPr>
          <w:rFonts w:ascii="Times New Roman" w:hAnsi="Times New Roman" w:cs="Times New Roman"/>
          <w:sz w:val="23"/>
          <w:szCs w:val="23"/>
        </w:rPr>
        <w:t>,</w:t>
      </w:r>
      <w:r w:rsidRPr="008467A5">
        <w:rPr>
          <w:rFonts w:ascii="Times New Roman" w:hAnsi="Times New Roman" w:cs="Times New Roman"/>
          <w:sz w:val="23"/>
          <w:szCs w:val="23"/>
        </w:rPr>
        <w:t xml:space="preserve"> либо документы в результате чрезвычайной ситуации:</w:t>
      </w:r>
    </w:p>
    <w:p w14:paraId="16E523E2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из администрации муниципального образования, подтверждающая факт чрезвычайной ситуации природного и техногенного характера;</w:t>
      </w:r>
    </w:p>
    <w:p w14:paraId="6F9E528A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акт обследования утраченного имущества (имущества первой необходимости) граждан, составленный администрацией муниципального образования.</w:t>
      </w:r>
    </w:p>
    <w:p w14:paraId="27D1763D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17. Для супруга (супруги), состоявшего (состоявшей) с сотрудником органов </w:t>
      </w:r>
      <w:r w:rsidRPr="008467A5">
        <w:rPr>
          <w:rFonts w:ascii="Times New Roman" w:hAnsi="Times New Roman" w:cs="Times New Roman"/>
          <w:sz w:val="23"/>
          <w:szCs w:val="23"/>
        </w:rPr>
        <w:t>внутренних дел Российской Федерации, погибшим при исполнении служебных обязанностей, в зарегистрированном браке на день его гибели и не вступившего (не вступившей) в повторный брак, детей (несовершеннолетних; старше 18 лет, ставших инвалидами до достижения ими возраста 18 лет; в возрасте до 23 лет, обучающихся в образовательных организациях по очной форме обучения), родителей сотрудников органов внутренних дел Российской Федерации, погибших при исполнении служебных обязанностей:</w:t>
      </w:r>
    </w:p>
    <w:p w14:paraId="29B1D09D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а) для супруги (супруга):</w:t>
      </w:r>
    </w:p>
    <w:p w14:paraId="259CD155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органа внутренних дел, подтверждающая факт гибели лица при исполнении служебных обязанностей;</w:t>
      </w:r>
    </w:p>
    <w:p w14:paraId="0C17697F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смерти;</w:t>
      </w:r>
    </w:p>
    <w:p w14:paraId="7936E8C7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заключении брака;</w:t>
      </w:r>
    </w:p>
    <w:p w14:paraId="4A8D0A9C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б) для детей:</w:t>
      </w:r>
    </w:p>
    <w:p w14:paraId="1FDCE74E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органа внутренних дел, подтверждающая факт гибели лица при исполнении служебных обязанностей;</w:t>
      </w:r>
    </w:p>
    <w:p w14:paraId="78A24CA3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смерти;</w:t>
      </w:r>
    </w:p>
    <w:p w14:paraId="0562F6FD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рождении или решение суда об усыновлении (удочерении) ребенка либо свидетельство об усыновлении (удочерении);</w:t>
      </w:r>
    </w:p>
    <w:p w14:paraId="7BD39942" w14:textId="77777777" w:rsidR="00927B69" w:rsidRPr="008467A5" w:rsidRDefault="008820B2" w:rsidP="00927B6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об обучении в образовательной организации;</w:t>
      </w:r>
    </w:p>
    <w:p w14:paraId="7106B6EC" w14:textId="1912A86A" w:rsidR="00E65728" w:rsidRPr="008467A5" w:rsidRDefault="008820B2" w:rsidP="00927B6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федерального государственного учреждения медико-социальной экспертизы или учреждения врачебно-трудовой экспертной комиссии, подтверждающая факт установления инвалидности, либо иной документ, подтверждающий факт установления инвалидности, предоставленный уполномоченным органом</w:t>
      </w:r>
      <w:r w:rsidR="007306D3" w:rsidRPr="008467A5">
        <w:rPr>
          <w:rFonts w:ascii="Times New Roman" w:hAnsi="Times New Roman" w:cs="Times New Roman"/>
          <w:sz w:val="23"/>
          <w:szCs w:val="23"/>
          <w:shd w:val="clear" w:color="auto" w:fill="FFFFFF"/>
        </w:rPr>
        <w:t> (для детей старше 18 лет - документ, подтверждающий факт установления инвалидности до достижения возраста 18 лет) </w:t>
      </w:r>
      <w:r w:rsidR="005568B5" w:rsidRPr="008467A5">
        <w:rPr>
          <w:rFonts w:ascii="Times New Roman" w:hAnsi="Times New Roman" w:cs="Times New Roman"/>
          <w:sz w:val="23"/>
          <w:szCs w:val="23"/>
        </w:rPr>
        <w:t>;</w:t>
      </w:r>
    </w:p>
    <w:p w14:paraId="5A9A5AB3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в) для родителей:</w:t>
      </w:r>
    </w:p>
    <w:p w14:paraId="6E96677B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справка органа внутренних дел, подтверждающая факт гибели лица при исполнении служебных обязанностей;</w:t>
      </w:r>
    </w:p>
    <w:p w14:paraId="1B0CCD73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смерти;</w:t>
      </w:r>
    </w:p>
    <w:p w14:paraId="553280AE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рождении погибшего (умершего) или решение суда об усыновлении (удочерении) погибшего (умершего) ребенка либо свидетельство об усыновлении (удочерении).</w:t>
      </w:r>
    </w:p>
    <w:p w14:paraId="0D7F6D21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>18. Для несовершеннолетних родителей:</w:t>
      </w:r>
    </w:p>
    <w:p w14:paraId="6C8A3D43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рождении ребенка.</w:t>
      </w:r>
    </w:p>
    <w:p w14:paraId="0E5D2EFA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19. Для представителей коренных малочисленных народов Севера, Сибири и Дальнего Востока Российской Федерации - </w:t>
      </w:r>
      <w:proofErr w:type="spellStart"/>
      <w:r w:rsidRPr="008467A5">
        <w:rPr>
          <w:rFonts w:ascii="Times New Roman" w:hAnsi="Times New Roman" w:cs="Times New Roman"/>
          <w:b/>
          <w:bCs/>
          <w:sz w:val="23"/>
          <w:szCs w:val="23"/>
        </w:rPr>
        <w:t>кумандинцев</w:t>
      </w:r>
      <w:proofErr w:type="spellEnd"/>
      <w:r w:rsidRPr="008467A5">
        <w:rPr>
          <w:rFonts w:ascii="Times New Roman" w:hAnsi="Times New Roman" w:cs="Times New Roman"/>
          <w:b/>
          <w:bCs/>
          <w:sz w:val="23"/>
          <w:szCs w:val="23"/>
        </w:rPr>
        <w:t>,</w:t>
      </w:r>
      <w:r w:rsidRPr="008467A5">
        <w:rPr>
          <w:rFonts w:ascii="Times New Roman" w:hAnsi="Times New Roman" w:cs="Times New Roman"/>
          <w:sz w:val="23"/>
          <w:szCs w:val="23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малочисленных народов:</w:t>
      </w:r>
    </w:p>
    <w:p w14:paraId="27DFD535" w14:textId="77777777" w:rsidR="008820B2" w:rsidRPr="008467A5" w:rsidRDefault="008820B2" w:rsidP="008820B2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свидетельство о рождении или иной документ, где указана национальность, подтверждающая принадлежность к малочисленным народам Севера. Если в указанных документах требуемые сведения отсутствуют, предоставляется справка, выданная общинами малочисленных народов Севера или органами местного самоуправления.</w:t>
      </w:r>
    </w:p>
    <w:p w14:paraId="630646C6" w14:textId="68D438B0" w:rsidR="00D50EB7" w:rsidRPr="00D50EB7" w:rsidRDefault="008820B2" w:rsidP="00D50EB7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20. </w:t>
      </w:r>
      <w:r w:rsidR="00D50EB7" w:rsidRPr="00D50EB7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Для граждан, имеющих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</w:t>
      </w:r>
      <w:r w:rsidR="00D50EB7" w:rsidRPr="00D50E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указанных детей:</w:t>
      </w:r>
    </w:p>
    <w:p w14:paraId="02D611E5" w14:textId="622158AD" w:rsidR="00D50EB7" w:rsidRPr="00D50EB7" w:rsidRDefault="00D812BB" w:rsidP="00D812B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</w:t>
      </w:r>
      <w:r w:rsidR="00D50EB7" w:rsidRPr="00D50E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свидетельство о рождении или решение суда об усыновлении (удочерении) ребенка либо свидетельство об усыновлении (удочерении);</w:t>
      </w:r>
    </w:p>
    <w:p w14:paraId="21444AC5" w14:textId="49220429" w:rsidR="00D50EB7" w:rsidRDefault="00D812BB" w:rsidP="00D812BB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</w:t>
      </w:r>
      <w:r w:rsidR="00D50EB7" w:rsidRPr="00D50EB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справка образовательной организации, подтверждающая обучение по очной форме обучения.</w:t>
      </w:r>
    </w:p>
    <w:p w14:paraId="4AC47ECE" w14:textId="1B817251" w:rsidR="00927B69" w:rsidRPr="008467A5" w:rsidRDefault="00D50EB7" w:rsidP="00D50EB7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</w:t>
      </w:r>
      <w:r w:rsidR="008820B2"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21. </w:t>
      </w:r>
      <w:r w:rsidR="00C64D95"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Для педагогических работников, </w:t>
      </w:r>
      <w:r w:rsidR="00C64D95" w:rsidRPr="008467A5">
        <w:rPr>
          <w:rFonts w:ascii="Times New Roman" w:hAnsi="Times New Roman" w:cs="Times New Roman"/>
          <w:sz w:val="23"/>
          <w:szCs w:val="23"/>
        </w:rPr>
        <w:t>имеющих право на бесплатную юридическую помощь в соответствии с </w:t>
      </w:r>
      <w:hyperlink r:id="rId23" w:anchor="/document/400408436/entry/0" w:history="1">
        <w:r w:rsidR="00C64D95" w:rsidRPr="008467A5">
          <w:rPr>
            <w:rStyle w:val="a9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="00C64D95" w:rsidRPr="008467A5">
        <w:rPr>
          <w:rFonts w:ascii="Times New Roman" w:hAnsi="Times New Roman" w:cs="Times New Roman"/>
          <w:sz w:val="23"/>
          <w:szCs w:val="23"/>
        </w:rPr>
        <w:t xml:space="preserve"> Алтайского края от 5 марта 2021 года </w:t>
      </w:r>
      <w:r w:rsidR="00B54627" w:rsidRPr="008467A5">
        <w:rPr>
          <w:rFonts w:ascii="Times New Roman" w:hAnsi="Times New Roman" w:cs="Times New Roman"/>
          <w:sz w:val="23"/>
          <w:szCs w:val="23"/>
        </w:rPr>
        <w:t>№</w:t>
      </w:r>
      <w:r w:rsidR="00C64D95" w:rsidRPr="008467A5">
        <w:rPr>
          <w:rFonts w:ascii="Times New Roman" w:hAnsi="Times New Roman" w:cs="Times New Roman"/>
          <w:sz w:val="23"/>
          <w:szCs w:val="23"/>
        </w:rPr>
        <w:t xml:space="preserve"> 17-ЗС </w:t>
      </w:r>
      <w:r w:rsidR="00B54627" w:rsidRPr="008467A5">
        <w:rPr>
          <w:rFonts w:ascii="Times New Roman" w:hAnsi="Times New Roman" w:cs="Times New Roman"/>
          <w:sz w:val="23"/>
          <w:szCs w:val="23"/>
        </w:rPr>
        <w:t>«</w:t>
      </w:r>
      <w:r w:rsidR="00C64D95" w:rsidRPr="008467A5">
        <w:rPr>
          <w:rFonts w:ascii="Times New Roman" w:hAnsi="Times New Roman" w:cs="Times New Roman"/>
          <w:sz w:val="23"/>
          <w:szCs w:val="23"/>
        </w:rPr>
        <w:t>О статусе педагогического работника в Алтайском крае</w:t>
      </w:r>
      <w:r w:rsidR="00B54627" w:rsidRPr="008467A5">
        <w:rPr>
          <w:rFonts w:ascii="Times New Roman" w:hAnsi="Times New Roman" w:cs="Times New Roman"/>
          <w:sz w:val="23"/>
          <w:szCs w:val="23"/>
        </w:rPr>
        <w:t>»</w:t>
      </w:r>
      <w:r w:rsidR="00C64D95" w:rsidRPr="008467A5">
        <w:rPr>
          <w:rFonts w:ascii="Times New Roman" w:hAnsi="Times New Roman" w:cs="Times New Roman"/>
          <w:sz w:val="23"/>
          <w:szCs w:val="23"/>
        </w:rPr>
        <w:t>, если они обращаются за оказанием бесплатной юридической помощи по вопросам, связанным с защитой чести, достоинства и деловой репутации:</w:t>
      </w:r>
    </w:p>
    <w:p w14:paraId="3BDC7E23" w14:textId="3981FC9A" w:rsidR="00C64D95" w:rsidRPr="008467A5" w:rsidRDefault="00C64D95" w:rsidP="00927B69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lastRenderedPageBreak/>
        <w:t>документ, подтверждающий нахождение педагогического работника, на момент совершения действий, порочащих его честь, достоинство и деловую репутацию, в трудовых, служебных отношениях с краевыми государственными и муниципальными организациями, осуществляющими образовательную деятельность.</w:t>
      </w:r>
    </w:p>
    <w:p w14:paraId="6E268B2A" w14:textId="77777777" w:rsidR="00C0340F" w:rsidRPr="008467A5" w:rsidRDefault="00091442" w:rsidP="00C0340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b/>
          <w:bCs/>
          <w:sz w:val="23"/>
          <w:szCs w:val="23"/>
        </w:rPr>
        <w:t xml:space="preserve">22. </w:t>
      </w:r>
      <w:r w:rsidR="00C0340F" w:rsidRPr="008467A5">
        <w:rPr>
          <w:rFonts w:ascii="Times New Roman" w:hAnsi="Times New Roman" w:cs="Times New Roman"/>
          <w:b/>
          <w:bCs/>
          <w:sz w:val="23"/>
          <w:szCs w:val="23"/>
        </w:rPr>
        <w:t>Для медицинских работников,</w:t>
      </w:r>
      <w:r w:rsidR="00C0340F" w:rsidRPr="008467A5">
        <w:rPr>
          <w:rFonts w:ascii="Times New Roman" w:hAnsi="Times New Roman" w:cs="Times New Roman"/>
          <w:sz w:val="23"/>
          <w:szCs w:val="23"/>
        </w:rPr>
        <w:t xml:space="preserve"> имеющих право на бесплатную юридическую помощь в соответствии с </w:t>
      </w:r>
      <w:hyperlink r:id="rId24" w:anchor="/document/404916799/entry/0" w:history="1">
        <w:r w:rsidR="00C0340F" w:rsidRPr="008467A5">
          <w:rPr>
            <w:rStyle w:val="a9"/>
            <w:rFonts w:ascii="Times New Roman" w:hAnsi="Times New Roman" w:cs="Times New Roman"/>
            <w:color w:val="auto"/>
            <w:sz w:val="23"/>
            <w:szCs w:val="23"/>
            <w:u w:val="none"/>
          </w:rPr>
          <w:t>законом</w:t>
        </w:r>
      </w:hyperlink>
      <w:r w:rsidR="00C0340F" w:rsidRPr="008467A5">
        <w:rPr>
          <w:rFonts w:ascii="Times New Roman" w:hAnsi="Times New Roman" w:cs="Times New Roman"/>
          <w:sz w:val="23"/>
          <w:szCs w:val="23"/>
        </w:rPr>
        <w:t> Алтайского края от 30 июня 2022 года № 45-ЗС «О регулировании отдельных отношений в сфере обеспечения кадрами медицинских организаций государственной системы здравоохранения Алтайского края», если они обращаются за оказанием бесплатной юридической помощи по вопросам, связанным с защитой чести, достоинства и деловой репутации:</w:t>
      </w:r>
    </w:p>
    <w:p w14:paraId="57B5BC26" w14:textId="77777777" w:rsidR="00C0340F" w:rsidRPr="008467A5" w:rsidRDefault="00C0340F" w:rsidP="00C0340F">
      <w:pPr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8467A5">
        <w:rPr>
          <w:rFonts w:ascii="Times New Roman" w:hAnsi="Times New Roman" w:cs="Times New Roman"/>
          <w:sz w:val="23"/>
          <w:szCs w:val="23"/>
        </w:rPr>
        <w:t>документ, подтверждающий нахождение медицинского работника на момент совершения действий, порочащих его честь, достоинство и деловую репутацию, в трудовых отношениях по основному месту работы с медицинскими организациями государственной системы здравоохранения Алтайского края, осуществляющими в качестве основного (уставного) вида медицинскую деятельность, функции и полномочия учредителя которых осуществляет уполномоченный исполнительный орган Алтайского края в сфере охраны здоровья.</w:t>
      </w:r>
    </w:p>
    <w:p w14:paraId="4CEEB9C2" w14:textId="2F82DE99" w:rsidR="00C0340F" w:rsidRPr="008467A5" w:rsidRDefault="00F97BCD" w:rsidP="00C034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23.</w:t>
      </w:r>
      <w:r w:rsidRPr="008467A5">
        <w:rPr>
          <w:sz w:val="23"/>
          <w:szCs w:val="23"/>
        </w:rPr>
        <w:t xml:space="preserve"> </w:t>
      </w:r>
      <w:r w:rsidR="00C0340F" w:rsidRPr="008467A5">
        <w:rPr>
          <w:b/>
          <w:bCs/>
          <w:sz w:val="23"/>
          <w:szCs w:val="23"/>
        </w:rPr>
        <w:t>Для граждан, проходящих (проходивших) военную службу в Вооруженных Силах Российской Федерации, граждан, находящихся (находившихся)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5" w:anchor="/document/135907/entry/106" w:history="1">
        <w:r w:rsidR="00C0340F" w:rsidRPr="008467A5">
          <w:rPr>
            <w:rStyle w:val="a9"/>
            <w:b/>
            <w:bCs/>
            <w:color w:val="auto"/>
            <w:sz w:val="23"/>
            <w:szCs w:val="23"/>
            <w:u w:val="none"/>
          </w:rPr>
          <w:t>пункте 6 статьи 1</w:t>
        </w:r>
      </w:hyperlink>
      <w:r w:rsidR="00C0340F" w:rsidRPr="008467A5">
        <w:rPr>
          <w:b/>
          <w:bCs/>
          <w:sz w:val="23"/>
          <w:szCs w:val="23"/>
        </w:rPr>
        <w:t xml:space="preserve"> Федерального закона от 31.05.1996 № 61-ФЗ «Об обороне», </w:t>
      </w:r>
      <w:r w:rsidR="00C0340F" w:rsidRPr="008467A5">
        <w:rPr>
          <w:sz w:val="23"/>
          <w:szCs w:val="23"/>
        </w:rPr>
        <w:t>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14:paraId="7D592B0E" w14:textId="77777777" w:rsidR="00C0340F" w:rsidRPr="008467A5" w:rsidRDefault="00C0340F" w:rsidP="00C034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факт прохождения гражданином военной службы в Вооруженных Силах Российской Федерации, нахождения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6" w:anchor="/document/135907/entry/106" w:history="1">
        <w:r w:rsidRPr="008467A5">
          <w:rPr>
            <w:rStyle w:val="a9"/>
            <w:color w:val="auto"/>
            <w:sz w:val="23"/>
            <w:szCs w:val="23"/>
            <w:u w:val="none"/>
          </w:rPr>
          <w:t>пункте 6 статьи 1</w:t>
        </w:r>
      </w:hyperlink>
      <w:r w:rsidRPr="008467A5">
        <w:rPr>
          <w:sz w:val="23"/>
          <w:szCs w:val="23"/>
        </w:rPr>
        <w:t> Федерального закона от 31.05.1996 № 61-ФЗ «Об обороне»;</w:t>
      </w:r>
    </w:p>
    <w:p w14:paraId="60D5A149" w14:textId="77777777" w:rsidR="00C0340F" w:rsidRPr="008467A5" w:rsidRDefault="00C0340F" w:rsidP="00C034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выполнение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7E994841" w14:textId="77777777" w:rsidR="00C0340F" w:rsidRPr="008467A5" w:rsidRDefault="00C0340F" w:rsidP="00C034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8467A5">
        <w:rPr>
          <w:b/>
          <w:bCs/>
          <w:sz w:val="23"/>
          <w:szCs w:val="23"/>
        </w:rPr>
        <w:t>Для членов семей вышеуказанных граждан:</w:t>
      </w:r>
    </w:p>
    <w:p w14:paraId="5975E48A" w14:textId="77777777" w:rsidR="00C0340F" w:rsidRPr="008467A5" w:rsidRDefault="00C0340F" w:rsidP="00C034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факт прохождения гражданином военной службы в Вооруженных Силах Российской Федерации, нахождения на военной службе (службе) в войсках национальной гвардии Российской Федерации, в воинских формированиях и органах, указанных в </w:t>
      </w:r>
      <w:hyperlink r:id="rId27" w:anchor="/document/135907/entry/106" w:history="1">
        <w:r w:rsidRPr="008467A5">
          <w:rPr>
            <w:rStyle w:val="a9"/>
            <w:color w:val="auto"/>
            <w:sz w:val="23"/>
            <w:szCs w:val="23"/>
            <w:u w:val="none"/>
          </w:rPr>
          <w:t>пункте 6 статьи 1</w:t>
        </w:r>
      </w:hyperlink>
      <w:r w:rsidRPr="008467A5">
        <w:rPr>
          <w:sz w:val="23"/>
          <w:szCs w:val="23"/>
        </w:rPr>
        <w:t> Федерального закона от 31.05.1996 № 61-ФЗ «Об обороне»;</w:t>
      </w:r>
    </w:p>
    <w:p w14:paraId="1ACD76F3" w14:textId="77777777" w:rsidR="00C0340F" w:rsidRPr="008467A5" w:rsidRDefault="00C0340F" w:rsidP="00C034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выполнение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57590292" w14:textId="77777777" w:rsidR="00C0340F" w:rsidRPr="008467A5" w:rsidRDefault="00C0340F" w:rsidP="00C0340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sz w:val="23"/>
          <w:szCs w:val="23"/>
        </w:rPr>
        <w:t>документ, подтверждающий статус в качестве члена семьи указанного гражданина.</w:t>
      </w:r>
    </w:p>
    <w:p w14:paraId="71C0CE8D" w14:textId="77777777" w:rsidR="00FB3ABE" w:rsidRPr="008467A5" w:rsidRDefault="00CA558B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 xml:space="preserve">24. </w:t>
      </w:r>
      <w:r w:rsidR="00FB3ABE" w:rsidRPr="008467A5">
        <w:rPr>
          <w:b/>
          <w:bCs/>
          <w:sz w:val="23"/>
          <w:szCs w:val="23"/>
        </w:rPr>
        <w:t>Для служащих (работников) правоохранительных органов Российской</w:t>
      </w:r>
      <w:r w:rsidR="00FB3ABE" w:rsidRPr="008467A5">
        <w:rPr>
          <w:sz w:val="23"/>
          <w:szCs w:val="23"/>
        </w:rPr>
        <w:t xml:space="preserve"> </w:t>
      </w:r>
      <w:r w:rsidR="00FB3ABE" w:rsidRPr="008467A5">
        <w:rPr>
          <w:b/>
          <w:bCs/>
          <w:sz w:val="23"/>
          <w:szCs w:val="23"/>
        </w:rPr>
        <w:t>Федерации,</w:t>
      </w:r>
      <w:r w:rsidR="00FB3ABE" w:rsidRPr="008467A5">
        <w:rPr>
          <w:sz w:val="23"/>
          <w:szCs w:val="23"/>
        </w:rPr>
        <w:t xml:space="preserve"> находящихся (находившихся) на территориях Украины, Донецкой Народной Республики, Луганской Народной Республики, Запорожской области и Херсонской области,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граждан, выполняющих (выполнявших) служебные и иные аналогичные функции на указанных территориях:</w:t>
      </w:r>
    </w:p>
    <w:p w14:paraId="0CC0FBED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факт прохождения гражданином службы (работы) в правоохранительных органах Российской Федерации или выполнения служебных и иных аналогичных функций на указанных территориях.</w:t>
      </w:r>
    </w:p>
    <w:p w14:paraId="4713AE91" w14:textId="77777777" w:rsidR="00520F0D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8467A5">
        <w:rPr>
          <w:b/>
          <w:bCs/>
          <w:sz w:val="23"/>
          <w:szCs w:val="23"/>
        </w:rPr>
        <w:t>Для членов семей вышеуказанных граждан:</w:t>
      </w:r>
    </w:p>
    <w:p w14:paraId="63D8FBC4" w14:textId="3DD59DCE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факт прохождения гражданином службы (работы) в правоохранительных органах Российской Федерации или выполнения служебных и иных аналогичных функций на указанных территориях;</w:t>
      </w:r>
    </w:p>
    <w:p w14:paraId="163F6ECA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sz w:val="23"/>
          <w:szCs w:val="23"/>
        </w:rPr>
        <w:lastRenderedPageBreak/>
        <w:t>документ, подтверждающий статус в качестве члена семьи указанного гражданина.</w:t>
      </w:r>
    </w:p>
    <w:p w14:paraId="1A89F408" w14:textId="48F08451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sz w:val="23"/>
          <w:szCs w:val="23"/>
        </w:rPr>
        <w:t xml:space="preserve">25. Для граждан, призванных на военную службу по мобилизации в Вооруженные Силы Российской Федерации, граждан, заключивших контракт о добровольном содействии в выполнении задач, возложенных на Вооруженные Силы Российской Федерации, </w:t>
      </w:r>
      <w:r w:rsidR="005A0B3C" w:rsidRPr="008467A5">
        <w:rPr>
          <w:sz w:val="23"/>
          <w:szCs w:val="23"/>
          <w:shd w:val="clear" w:color="auto" w:fill="FFFFFF"/>
        </w:rPr>
        <w:t>или войска национальной гвардии Российской Федерации, </w:t>
      </w:r>
      <w:r w:rsidRPr="008467A5">
        <w:rPr>
          <w:sz w:val="23"/>
          <w:szCs w:val="23"/>
        </w:rPr>
        <w:t>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14:paraId="396396AC" w14:textId="2EEB5F88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факт прохождения гражданином военной службы по призыву в Вооруженные Силы Российской Федерации по мобилизации или заключения контракта о добровольном содействии в выполнении задач, возложенных на Вооруженные Силы Российской Федерации</w:t>
      </w:r>
      <w:r w:rsidR="007350E2" w:rsidRPr="008467A5">
        <w:rPr>
          <w:sz w:val="23"/>
          <w:szCs w:val="23"/>
        </w:rPr>
        <w:t xml:space="preserve"> </w:t>
      </w:r>
      <w:r w:rsidR="007350E2" w:rsidRPr="008467A5">
        <w:rPr>
          <w:sz w:val="23"/>
          <w:szCs w:val="23"/>
          <w:shd w:val="clear" w:color="auto" w:fill="FFFFFF"/>
        </w:rPr>
        <w:t>или войска национальной гвардии Российской Федерации</w:t>
      </w:r>
      <w:r w:rsidRPr="008467A5">
        <w:rPr>
          <w:sz w:val="23"/>
          <w:szCs w:val="23"/>
        </w:rPr>
        <w:t>;</w:t>
      </w:r>
    </w:p>
    <w:p w14:paraId="3C980E11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 xml:space="preserve">документ, </w:t>
      </w:r>
      <w:r w:rsidRPr="008467A5">
        <w:rPr>
          <w:sz w:val="23"/>
          <w:szCs w:val="23"/>
        </w:rPr>
        <w:t>подтверждающий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выполнение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</w:r>
    </w:p>
    <w:p w14:paraId="306063E4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8467A5">
        <w:rPr>
          <w:b/>
          <w:bCs/>
          <w:sz w:val="23"/>
          <w:szCs w:val="23"/>
        </w:rPr>
        <w:t>Для членов семей вышеуказанных граждан:</w:t>
      </w:r>
    </w:p>
    <w:p w14:paraId="7CE4E0C4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</w:t>
      </w:r>
      <w:r w:rsidRPr="008467A5">
        <w:rPr>
          <w:sz w:val="23"/>
          <w:szCs w:val="23"/>
        </w:rPr>
        <w:t>, подтверждающий факт прохождения гражданином военной службы по призыву в Вооруженные Силы Российской Федерации по мобилизации или заключения контракта о добровольном содействии в выполнении задач, возложенных на Вооруженные Силы Российской Федерации;</w:t>
      </w:r>
    </w:p>
    <w:p w14:paraId="738FAF38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статус в качестве члена семьи указанного гражданина.</w:t>
      </w:r>
    </w:p>
    <w:p w14:paraId="6A41E676" w14:textId="050CD2FC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26. Для граждан,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</w:t>
      </w:r>
      <w:r w:rsidR="00381B5A" w:rsidRPr="008467A5">
        <w:rPr>
          <w:b/>
          <w:bCs/>
          <w:sz w:val="23"/>
          <w:szCs w:val="23"/>
        </w:rPr>
        <w:t xml:space="preserve"> </w:t>
      </w:r>
      <w:r w:rsidR="00381B5A" w:rsidRPr="008467A5">
        <w:rPr>
          <w:b/>
          <w:bCs/>
          <w:sz w:val="23"/>
          <w:szCs w:val="23"/>
          <w:shd w:val="clear" w:color="auto" w:fill="FFFFFF"/>
        </w:rPr>
        <w:t>или войска национальной гвардии Российской Федерации</w:t>
      </w:r>
      <w:r w:rsidRPr="008467A5">
        <w:rPr>
          <w:b/>
          <w:bCs/>
          <w:sz w:val="23"/>
          <w:szCs w:val="23"/>
        </w:rPr>
        <w:t xml:space="preserve">, </w:t>
      </w:r>
      <w:r w:rsidRPr="008467A5">
        <w:rPr>
          <w:sz w:val="23"/>
          <w:szCs w:val="23"/>
        </w:rPr>
        <w:t>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области:</w:t>
      </w:r>
    </w:p>
    <w:p w14:paraId="7D332517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факт заключения контракта (наличия иных правоотношений) с организацией, содействующей выполнению задач, возложенных на Вооруженные Силы Российской Федерации;</w:t>
      </w:r>
    </w:p>
    <w:p w14:paraId="2E22D699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 xml:space="preserve">документ, </w:t>
      </w:r>
      <w:r w:rsidRPr="008467A5">
        <w:rPr>
          <w:sz w:val="23"/>
          <w:szCs w:val="23"/>
        </w:rPr>
        <w:t>подтверждающий участие в специальной военной операции на указанных территориях.</w:t>
      </w:r>
    </w:p>
    <w:p w14:paraId="098F6D26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8467A5">
        <w:rPr>
          <w:b/>
          <w:bCs/>
          <w:sz w:val="23"/>
          <w:szCs w:val="23"/>
        </w:rPr>
        <w:t>Для членов семей вышеуказанных граждан:</w:t>
      </w:r>
    </w:p>
    <w:p w14:paraId="5E5AFBCE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факт заключения контракта (наличия иных правоотношений) с организацией, содействующей выполнению задач, возложенных на Вооруженные Силы Российской Федерации;</w:t>
      </w:r>
    </w:p>
    <w:p w14:paraId="637B0618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участие в специальной военной операции на указанных территориях.</w:t>
      </w:r>
    </w:p>
    <w:p w14:paraId="01A5B504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статус в качестве члена семьи указанного гражданина.</w:t>
      </w:r>
    </w:p>
    <w:p w14:paraId="4D1E1C51" w14:textId="473C6A5D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27. Для лиц, принимавших в соответствии с решениями органов государственной власти</w:t>
      </w:r>
      <w:r w:rsidRPr="008467A5">
        <w:rPr>
          <w:sz w:val="23"/>
          <w:szCs w:val="23"/>
        </w:rPr>
        <w:t xml:space="preserve">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11.05.2014:</w:t>
      </w:r>
    </w:p>
    <w:p w14:paraId="17311C4E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11.05.2014.</w:t>
      </w:r>
    </w:p>
    <w:p w14:paraId="5217A936" w14:textId="77777777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8467A5">
        <w:rPr>
          <w:b/>
          <w:bCs/>
          <w:sz w:val="23"/>
          <w:szCs w:val="23"/>
        </w:rPr>
        <w:t>Для членов семей вышеуказанных граждан:</w:t>
      </w:r>
    </w:p>
    <w:p w14:paraId="70C36464" w14:textId="1CD22F49" w:rsidR="00FB3ABE" w:rsidRPr="008467A5" w:rsidRDefault="00FB3ABE" w:rsidP="00FB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документ,</w:t>
      </w:r>
      <w:r w:rsidRPr="008467A5">
        <w:rPr>
          <w:sz w:val="23"/>
          <w:szCs w:val="23"/>
        </w:rPr>
        <w:t xml:space="preserve"> подтверждающий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11.05.2014.</w:t>
      </w:r>
    </w:p>
    <w:p w14:paraId="102B12F5" w14:textId="77777777" w:rsidR="00AC689C" w:rsidRPr="008467A5" w:rsidRDefault="00AC689C" w:rsidP="00AC68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b/>
          <w:bCs/>
          <w:sz w:val="23"/>
          <w:szCs w:val="23"/>
        </w:rPr>
        <w:t>28.</w:t>
      </w:r>
      <w:r w:rsidR="00440964" w:rsidRPr="008467A5">
        <w:rPr>
          <w:b/>
          <w:bCs/>
          <w:sz w:val="23"/>
          <w:szCs w:val="23"/>
        </w:rPr>
        <w:t xml:space="preserve"> Для граждан Российской Федерации, Украины и лиц без гражданства, </w:t>
      </w:r>
      <w:r w:rsidR="00440964" w:rsidRPr="008467A5">
        <w:rPr>
          <w:sz w:val="23"/>
          <w:szCs w:val="23"/>
        </w:rPr>
        <w:t>постоянно проживавших на территориях Украины, Донецкой Народной Республики, Луганской Народной Республики, Запорожской области и Херсонской области, вынужденно покинувших жилые помещения и прибывших на территорию Алтайского края в экстренном массовом порядке:</w:t>
      </w:r>
    </w:p>
    <w:p w14:paraId="3F30BA57" w14:textId="77777777" w:rsidR="00AC689C" w:rsidRPr="008467A5" w:rsidRDefault="00440964" w:rsidP="00AC68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8467A5">
        <w:rPr>
          <w:b/>
          <w:bCs/>
          <w:sz w:val="23"/>
          <w:szCs w:val="23"/>
        </w:rPr>
        <w:t>а) для граждан Российской Федерации:</w:t>
      </w:r>
    </w:p>
    <w:p w14:paraId="2422E1C9" w14:textId="77777777" w:rsidR="00AC689C" w:rsidRPr="008467A5" w:rsidRDefault="00440964" w:rsidP="00AC68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sz w:val="23"/>
          <w:szCs w:val="23"/>
        </w:rPr>
        <w:t>документ, содержащий сведения о регистрации по месту жительства на территории Украины, Донецкой Народной Республики, Луганской Народной Республики, Запорожской области и Херсонской области;</w:t>
      </w:r>
    </w:p>
    <w:p w14:paraId="79CE3393" w14:textId="77777777" w:rsidR="00AC689C" w:rsidRPr="008467A5" w:rsidRDefault="00440964" w:rsidP="00AC68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sz w:val="23"/>
          <w:szCs w:val="23"/>
        </w:rPr>
        <w:lastRenderedPageBreak/>
        <w:t>отметка пограничного органа о пересечении государственной границы в документе, удостоверяющем личность гражданина Российской Федерации за пределами территории Российской Федерации (при наличии);</w:t>
      </w:r>
    </w:p>
    <w:p w14:paraId="32AC0B64" w14:textId="77777777" w:rsidR="00AC689C" w:rsidRPr="008467A5" w:rsidRDefault="00440964" w:rsidP="00AC68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3"/>
          <w:szCs w:val="23"/>
        </w:rPr>
      </w:pPr>
      <w:r w:rsidRPr="008467A5">
        <w:rPr>
          <w:b/>
          <w:bCs/>
          <w:sz w:val="23"/>
          <w:szCs w:val="23"/>
        </w:rPr>
        <w:t>б) для граждан Украины и лиц без гражданства:</w:t>
      </w:r>
    </w:p>
    <w:p w14:paraId="3A625E3B" w14:textId="0D3DD7CB" w:rsidR="00020ECC" w:rsidRPr="008467A5" w:rsidRDefault="00440964" w:rsidP="00AC68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8467A5">
        <w:rPr>
          <w:sz w:val="23"/>
          <w:szCs w:val="23"/>
        </w:rPr>
        <w:t>документ, содержащий сведения о регистрации по месту жительства на территории Украины, Донецкой Народной Республики, Луганской Народной Республики, Запорожской области и Херсонской области;</w:t>
      </w:r>
    </w:p>
    <w:sectPr w:rsidR="00020ECC" w:rsidRPr="008467A5" w:rsidSect="00520F0D">
      <w:pgSz w:w="11906" w:h="16838"/>
      <w:pgMar w:top="284" w:right="424" w:bottom="284" w:left="426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C7"/>
    <w:rsid w:val="00020ECC"/>
    <w:rsid w:val="0004308F"/>
    <w:rsid w:val="00091442"/>
    <w:rsid w:val="000B08E5"/>
    <w:rsid w:val="001006D8"/>
    <w:rsid w:val="001F5F00"/>
    <w:rsid w:val="002649B7"/>
    <w:rsid w:val="00321AC7"/>
    <w:rsid w:val="00345E61"/>
    <w:rsid w:val="00381B5A"/>
    <w:rsid w:val="00440964"/>
    <w:rsid w:val="00496C96"/>
    <w:rsid w:val="004C421D"/>
    <w:rsid w:val="00520F0D"/>
    <w:rsid w:val="005568B5"/>
    <w:rsid w:val="005A0B3C"/>
    <w:rsid w:val="0063633C"/>
    <w:rsid w:val="00662186"/>
    <w:rsid w:val="00696134"/>
    <w:rsid w:val="00713AB9"/>
    <w:rsid w:val="007306D3"/>
    <w:rsid w:val="007350E2"/>
    <w:rsid w:val="007F5569"/>
    <w:rsid w:val="008467A5"/>
    <w:rsid w:val="008661CA"/>
    <w:rsid w:val="008820B2"/>
    <w:rsid w:val="008941CA"/>
    <w:rsid w:val="008B634A"/>
    <w:rsid w:val="0091776F"/>
    <w:rsid w:val="009254AB"/>
    <w:rsid w:val="00927A3D"/>
    <w:rsid w:val="00927B69"/>
    <w:rsid w:val="0093400B"/>
    <w:rsid w:val="009C21E5"/>
    <w:rsid w:val="00A60565"/>
    <w:rsid w:val="00A636E8"/>
    <w:rsid w:val="00A67B43"/>
    <w:rsid w:val="00AA605D"/>
    <w:rsid w:val="00AC689C"/>
    <w:rsid w:val="00B54627"/>
    <w:rsid w:val="00B808C8"/>
    <w:rsid w:val="00B91C46"/>
    <w:rsid w:val="00BC4261"/>
    <w:rsid w:val="00C0340F"/>
    <w:rsid w:val="00C64D95"/>
    <w:rsid w:val="00CA558B"/>
    <w:rsid w:val="00D50EB7"/>
    <w:rsid w:val="00D812BB"/>
    <w:rsid w:val="00D8711D"/>
    <w:rsid w:val="00D90F0A"/>
    <w:rsid w:val="00DB12D5"/>
    <w:rsid w:val="00DB2E2D"/>
    <w:rsid w:val="00DD0E6E"/>
    <w:rsid w:val="00E65728"/>
    <w:rsid w:val="00E852E6"/>
    <w:rsid w:val="00F4599F"/>
    <w:rsid w:val="00F557F1"/>
    <w:rsid w:val="00F97BCD"/>
    <w:rsid w:val="00FB289D"/>
    <w:rsid w:val="00FB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25DE"/>
  <w15:docId w15:val="{239E4607-B058-42FB-BD48-31B28C8B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1A45A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rsid w:val="001A45A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64D9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64D95"/>
    <w:rPr>
      <w:color w:val="0000FF"/>
      <w:u w:val="single"/>
    </w:rPr>
  </w:style>
  <w:style w:type="character" w:styleId="aa">
    <w:name w:val="Emphasis"/>
    <w:basedOn w:val="a0"/>
    <w:uiPriority w:val="20"/>
    <w:qFormat/>
    <w:rsid w:val="00CA558B"/>
    <w:rPr>
      <w:i/>
      <w:iCs/>
    </w:rPr>
  </w:style>
  <w:style w:type="paragraph" w:customStyle="1" w:styleId="s22">
    <w:name w:val="s_22"/>
    <w:basedOn w:val="a"/>
    <w:rsid w:val="00CA558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3E7FF-1836-4217-8F6A-D8EA44C8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4458</Words>
  <Characters>25416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Осинцева Олеся Владимировна</dc:creator>
  <cp:lastModifiedBy>Катюхин Дмитрий Васильевич</cp:lastModifiedBy>
  <cp:revision>50</cp:revision>
  <dcterms:created xsi:type="dcterms:W3CDTF">2023-09-07T06:10:00Z</dcterms:created>
  <dcterms:modified xsi:type="dcterms:W3CDTF">2025-04-04T05:04:00Z</dcterms:modified>
  <dc:language>ru-RU</dc:language>
</cp:coreProperties>
</file>